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E357" w14:textId="242E3546" w:rsidR="00E40E80" w:rsidRPr="00166E85" w:rsidRDefault="00166E85" w:rsidP="00E40E80">
      <w:pPr>
        <w:rPr>
          <w:b/>
          <w:bCs/>
          <w:sz w:val="28"/>
          <w:szCs w:val="28"/>
        </w:rPr>
      </w:pPr>
      <w:r>
        <w:rPr>
          <w:b/>
          <w:bCs/>
          <w:sz w:val="28"/>
          <w:szCs w:val="28"/>
        </w:rPr>
        <w:t>Nationalsozialismus</w:t>
      </w:r>
      <w:r>
        <w:rPr>
          <w:b/>
          <w:bCs/>
          <w:sz w:val="28"/>
          <w:szCs w:val="28"/>
        </w:rPr>
        <w:t xml:space="preserve"> – Ein Film wirft Fragen auf</w:t>
      </w:r>
    </w:p>
    <w:p w14:paraId="507EA76B" w14:textId="0B4242E1" w:rsidR="00E40E80" w:rsidRPr="00166E85" w:rsidRDefault="00E40E80" w:rsidP="00E40E80">
      <w:pPr>
        <w:rPr>
          <w:sz w:val="24"/>
          <w:szCs w:val="24"/>
        </w:rPr>
      </w:pPr>
      <w:r w:rsidRPr="00166E85">
        <w:rPr>
          <w:sz w:val="24"/>
          <w:szCs w:val="24"/>
        </w:rPr>
        <w:t>Die Schülerinnen und Schüler beschäftigen sich im Geschichtsunterricht bei Ben Ross mit dem Nationalsozialismus. Sie schauen eine Dokumentation zu dem Thema und sind danach sehr erschüttert (Das bedeutet, dass sie der Inhalt des Filmes sie erschreckt und traurig gemacht hat.).</w:t>
      </w:r>
    </w:p>
    <w:p w14:paraId="080C6DE9" w14:textId="27C07992" w:rsidR="00166E85" w:rsidRPr="00166E85" w:rsidRDefault="00166E85" w:rsidP="00E40E80">
      <w:pPr>
        <w:rPr>
          <w:b/>
          <w:bCs/>
          <w:sz w:val="24"/>
          <w:szCs w:val="24"/>
        </w:rPr>
      </w:pPr>
      <w:r w:rsidRPr="00166E85">
        <w:rPr>
          <w:b/>
          <w:bCs/>
          <w:sz w:val="24"/>
          <w:szCs w:val="24"/>
        </w:rPr>
        <w:t>Aufgabe 1</w:t>
      </w:r>
    </w:p>
    <w:p w14:paraId="58B6B81B" w14:textId="26D2FCDA" w:rsidR="00315685" w:rsidRDefault="00166E85" w:rsidP="00166E85">
      <w:pPr>
        <w:jc w:val="center"/>
      </w:pPr>
      <w:r>
        <w:rPr>
          <w:noProof/>
        </w:rPr>
        <w:drawing>
          <wp:inline distT="0" distB="0" distL="0" distR="0" wp14:anchorId="073B105D" wp14:editId="14FC0DE6">
            <wp:extent cx="5513693" cy="73533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_20200418.jpg"/>
                    <pic:cNvPicPr/>
                  </pic:nvPicPr>
                  <pic:blipFill rotWithShape="1">
                    <a:blip r:embed="rId6">
                      <a:extLst>
                        <a:ext uri="{28A0092B-C50C-407E-A947-70E740481C1C}">
                          <a14:useLocalDpi xmlns:a14="http://schemas.microsoft.com/office/drawing/2010/main" val="0"/>
                        </a:ext>
                      </a:extLst>
                    </a:blip>
                    <a:srcRect l="5433" t="10977" r="2290" b="6208"/>
                    <a:stretch/>
                  </pic:blipFill>
                  <pic:spPr bwMode="auto">
                    <a:xfrm>
                      <a:off x="0" y="0"/>
                      <a:ext cx="5526328" cy="7370151"/>
                    </a:xfrm>
                    <a:prstGeom prst="rect">
                      <a:avLst/>
                    </a:prstGeom>
                    <a:ln>
                      <a:noFill/>
                    </a:ln>
                    <a:extLst>
                      <a:ext uri="{53640926-AAD7-44D8-BBD7-CCE9431645EC}">
                        <a14:shadowObscured xmlns:a14="http://schemas.microsoft.com/office/drawing/2010/main"/>
                      </a:ext>
                    </a:extLst>
                  </pic:spPr>
                </pic:pic>
              </a:graphicData>
            </a:graphic>
          </wp:inline>
        </w:drawing>
      </w:r>
    </w:p>
    <w:p w14:paraId="79FDDF70" w14:textId="5E5FB09C" w:rsidR="00166E85" w:rsidRPr="00166E85" w:rsidRDefault="00166E85">
      <w:pPr>
        <w:rPr>
          <w:b/>
          <w:bCs/>
          <w:sz w:val="24"/>
          <w:szCs w:val="24"/>
        </w:rPr>
      </w:pPr>
      <w:r w:rsidRPr="00166E85">
        <w:rPr>
          <w:b/>
          <w:bCs/>
          <w:sz w:val="24"/>
          <w:szCs w:val="24"/>
        </w:rPr>
        <w:lastRenderedPageBreak/>
        <w:t>Aufgabe 2</w:t>
      </w:r>
    </w:p>
    <w:p w14:paraId="134AD837" w14:textId="0F4BB132" w:rsidR="00E40E80" w:rsidRPr="00166E85" w:rsidRDefault="00315685">
      <w:pPr>
        <w:rPr>
          <w:sz w:val="24"/>
          <w:szCs w:val="24"/>
        </w:rPr>
      </w:pPr>
      <w:r w:rsidRPr="00166E85">
        <w:rPr>
          <w:noProof/>
          <w:sz w:val="24"/>
          <w:szCs w:val="24"/>
        </w:rPr>
        <w:drawing>
          <wp:anchor distT="0" distB="0" distL="114300" distR="114300" simplePos="0" relativeHeight="251664384" behindDoc="1" locked="0" layoutInCell="1" allowOverlap="1" wp14:anchorId="441B2F47" wp14:editId="1614C80F">
            <wp:simplePos x="0" y="0"/>
            <wp:positionH relativeFrom="margin">
              <wp:posOffset>-22225</wp:posOffset>
            </wp:positionH>
            <wp:positionV relativeFrom="paragraph">
              <wp:posOffset>616585</wp:posOffset>
            </wp:positionV>
            <wp:extent cx="351790" cy="351790"/>
            <wp:effectExtent l="0" t="0" r="0" b="0"/>
            <wp:wrapTight wrapText="bothSides">
              <wp:wrapPolygon edited="0">
                <wp:start x="1170" y="1170"/>
                <wp:lineTo x="0" y="14036"/>
                <wp:lineTo x="0" y="19884"/>
                <wp:lineTo x="19884" y="19884"/>
                <wp:lineTo x="19884" y="1170"/>
                <wp:lineTo x="1170" y="1170"/>
              </wp:wrapPolygon>
            </wp:wrapTight>
            <wp:docPr id="2" name="Grafik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et_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r w:rsidR="00E40E80" w:rsidRPr="00166E85">
        <w:rPr>
          <w:sz w:val="24"/>
          <w:szCs w:val="24"/>
        </w:rPr>
        <w:t xml:space="preserve">Erstelle für dein Lesetagebuch ein kleines Lexikon mit Informationen zum Nationalsozialismus. Nimm dazu ein liniertes Blatt und notiere dir </w:t>
      </w:r>
      <w:r w:rsidRPr="00166E85">
        <w:rPr>
          <w:sz w:val="24"/>
          <w:szCs w:val="24"/>
        </w:rPr>
        <w:t xml:space="preserve">die </w:t>
      </w:r>
      <w:r w:rsidR="001A5167" w:rsidRPr="00166E85">
        <w:rPr>
          <w:sz w:val="24"/>
          <w:szCs w:val="24"/>
        </w:rPr>
        <w:t>untenstehenden</w:t>
      </w:r>
      <w:r w:rsidR="00E40E80" w:rsidRPr="00166E85">
        <w:rPr>
          <w:sz w:val="24"/>
          <w:szCs w:val="24"/>
        </w:rPr>
        <w:t xml:space="preserve"> Fragen</w:t>
      </w:r>
      <w:r w:rsidRPr="00166E85">
        <w:rPr>
          <w:sz w:val="24"/>
          <w:szCs w:val="24"/>
        </w:rPr>
        <w:t xml:space="preserve">. Die Antworten zu den Fragen findest du auf folgender Internetseite: </w:t>
      </w:r>
    </w:p>
    <w:p w14:paraId="61A6313A" w14:textId="44755D08" w:rsidR="00E40E80" w:rsidRPr="00166E85" w:rsidRDefault="00E40E80" w:rsidP="00E40E80">
      <w:pPr>
        <w:rPr>
          <w:sz w:val="24"/>
          <w:szCs w:val="24"/>
        </w:rPr>
      </w:pPr>
      <w:hyperlink r:id="rId9" w:history="1">
        <w:r w:rsidRPr="00166E85">
          <w:rPr>
            <w:rStyle w:val="Hyperlink"/>
            <w:sz w:val="24"/>
            <w:szCs w:val="24"/>
          </w:rPr>
          <w:t>https://www.zdf.de/kinder/logo/die-nationalsozialisten-und-der-holocaust-100.html</w:t>
        </w:r>
      </w:hyperlink>
    </w:p>
    <w:p w14:paraId="57F744E7" w14:textId="4D0A03D2" w:rsidR="00315685" w:rsidRPr="00166E85" w:rsidRDefault="00315685" w:rsidP="00315685">
      <w:pPr>
        <w:rPr>
          <w:sz w:val="24"/>
          <w:szCs w:val="24"/>
        </w:rPr>
      </w:pPr>
      <w:proofErr w:type="spellStart"/>
      <w:r w:rsidRPr="00166E85">
        <w:rPr>
          <w:sz w:val="24"/>
          <w:szCs w:val="24"/>
        </w:rPr>
        <w:t>Lies</w:t>
      </w:r>
      <w:proofErr w:type="spellEnd"/>
      <w:r w:rsidRPr="00166E85">
        <w:rPr>
          <w:sz w:val="24"/>
          <w:szCs w:val="24"/>
        </w:rPr>
        <w:t xml:space="preserve"> den Text auf der Internetseite und notiere dir die Antworten zu den Fragen. </w:t>
      </w:r>
    </w:p>
    <w:p w14:paraId="14415BDE" w14:textId="77777777" w:rsidR="00315685" w:rsidRPr="00166E85" w:rsidRDefault="00315685" w:rsidP="00315685">
      <w:pPr>
        <w:rPr>
          <w:sz w:val="24"/>
          <w:szCs w:val="24"/>
        </w:rPr>
      </w:pPr>
    </w:p>
    <w:p w14:paraId="35CFADEB" w14:textId="77777777" w:rsidR="00315685" w:rsidRPr="00166E85" w:rsidRDefault="00315685" w:rsidP="00315685">
      <w:pPr>
        <w:ind w:left="708"/>
        <w:rPr>
          <w:b/>
          <w:bCs/>
          <w:sz w:val="24"/>
          <w:szCs w:val="24"/>
        </w:rPr>
      </w:pPr>
      <w:r w:rsidRPr="00166E85">
        <w:rPr>
          <w:b/>
          <w:bCs/>
          <w:noProof/>
          <w:sz w:val="24"/>
          <w:szCs w:val="24"/>
        </w:rPr>
        <w:drawing>
          <wp:anchor distT="0" distB="0" distL="114300" distR="114300" simplePos="0" relativeHeight="251666432" behindDoc="1" locked="0" layoutInCell="1" allowOverlap="1" wp14:anchorId="1DB44875" wp14:editId="284C62A2">
            <wp:simplePos x="0" y="0"/>
            <wp:positionH relativeFrom="margin">
              <wp:align>left</wp:align>
            </wp:positionH>
            <wp:positionV relativeFrom="paragraph">
              <wp:posOffset>5080</wp:posOffset>
            </wp:positionV>
            <wp:extent cx="288290" cy="288290"/>
            <wp:effectExtent l="0" t="0" r="0" b="0"/>
            <wp:wrapTight wrapText="bothSides">
              <wp:wrapPolygon edited="0">
                <wp:start x="12846" y="0"/>
                <wp:lineTo x="2855" y="12846"/>
                <wp:lineTo x="0" y="15700"/>
                <wp:lineTo x="0" y="19982"/>
                <wp:lineTo x="7137" y="19982"/>
                <wp:lineTo x="19982" y="4282"/>
                <wp:lineTo x="19982" y="0"/>
                <wp:lineTo x="12846" y="0"/>
              </wp:wrapPolygon>
            </wp:wrapTight>
            <wp:docPr id="3" name="Grafik 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_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0492" cy="290492"/>
                    </a:xfrm>
                    <a:prstGeom prst="rect">
                      <a:avLst/>
                    </a:prstGeom>
                  </pic:spPr>
                </pic:pic>
              </a:graphicData>
            </a:graphic>
            <wp14:sizeRelH relativeFrom="margin">
              <wp14:pctWidth>0</wp14:pctWidth>
            </wp14:sizeRelH>
            <wp14:sizeRelV relativeFrom="margin">
              <wp14:pctHeight>0</wp14:pctHeight>
            </wp14:sizeRelV>
          </wp:anchor>
        </w:drawing>
      </w:r>
      <w:r w:rsidRPr="00166E85">
        <w:rPr>
          <w:b/>
          <w:bCs/>
          <w:sz w:val="24"/>
          <w:szCs w:val="24"/>
        </w:rPr>
        <w:t xml:space="preserve">Fragen zum Nationalsozialismus: </w:t>
      </w:r>
    </w:p>
    <w:p w14:paraId="219EC1F9" w14:textId="5DAC4B40" w:rsidR="00315685" w:rsidRPr="00166E85" w:rsidRDefault="00315685" w:rsidP="00315685">
      <w:pPr>
        <w:ind w:left="708"/>
        <w:rPr>
          <w:sz w:val="24"/>
          <w:szCs w:val="24"/>
        </w:rPr>
      </w:pPr>
      <w:r w:rsidRPr="00166E85">
        <w:rPr>
          <w:sz w:val="24"/>
          <w:szCs w:val="24"/>
        </w:rPr>
        <w:t xml:space="preserve">Wer war Adolf Hitler? </w:t>
      </w:r>
    </w:p>
    <w:p w14:paraId="62842CFF" w14:textId="77777777" w:rsidR="00315685" w:rsidRPr="00166E85" w:rsidRDefault="00315685" w:rsidP="00315685">
      <w:pPr>
        <w:ind w:left="708"/>
        <w:rPr>
          <w:sz w:val="24"/>
          <w:szCs w:val="24"/>
        </w:rPr>
      </w:pPr>
      <w:r w:rsidRPr="00166E85">
        <w:rPr>
          <w:sz w:val="24"/>
          <w:szCs w:val="24"/>
        </w:rPr>
        <w:t xml:space="preserve">Wie kam er an die Macht? </w:t>
      </w:r>
    </w:p>
    <w:p w14:paraId="03BF0DAE" w14:textId="77777777" w:rsidR="00315685" w:rsidRPr="00166E85" w:rsidRDefault="00315685" w:rsidP="00315685">
      <w:pPr>
        <w:ind w:left="708"/>
        <w:rPr>
          <w:sz w:val="24"/>
          <w:szCs w:val="24"/>
        </w:rPr>
      </w:pPr>
      <w:r w:rsidRPr="00166E85">
        <w:rPr>
          <w:sz w:val="24"/>
          <w:szCs w:val="24"/>
        </w:rPr>
        <w:t xml:space="preserve">Warum fanden viele Deutsche Adolf Hitler gut? </w:t>
      </w:r>
    </w:p>
    <w:p w14:paraId="537C73EC" w14:textId="77777777" w:rsidR="00315685" w:rsidRPr="00166E85" w:rsidRDefault="00315685" w:rsidP="00315685">
      <w:pPr>
        <w:ind w:left="708"/>
        <w:rPr>
          <w:sz w:val="24"/>
          <w:szCs w:val="24"/>
        </w:rPr>
      </w:pPr>
      <w:r w:rsidRPr="00166E85">
        <w:rPr>
          <w:sz w:val="24"/>
          <w:szCs w:val="24"/>
        </w:rPr>
        <w:t>Wer wurde im Nationalsozialismus verfolgt?</w:t>
      </w:r>
    </w:p>
    <w:p w14:paraId="687808E9" w14:textId="77777777" w:rsidR="00315685" w:rsidRPr="00166E85" w:rsidRDefault="00315685" w:rsidP="00315685">
      <w:pPr>
        <w:ind w:left="708"/>
        <w:rPr>
          <w:sz w:val="24"/>
          <w:szCs w:val="24"/>
        </w:rPr>
      </w:pPr>
      <w:r w:rsidRPr="00166E85">
        <w:rPr>
          <w:sz w:val="24"/>
          <w:szCs w:val="24"/>
        </w:rPr>
        <w:t xml:space="preserve">Welche Maßnahmen setzten die Nationalsozialisten gegen die Juden ein? </w:t>
      </w:r>
    </w:p>
    <w:p w14:paraId="5FFACD3A" w14:textId="77777777" w:rsidR="00315685" w:rsidRPr="00166E85" w:rsidRDefault="00315685" w:rsidP="00315685">
      <w:pPr>
        <w:ind w:left="708"/>
        <w:rPr>
          <w:sz w:val="24"/>
          <w:szCs w:val="24"/>
        </w:rPr>
      </w:pPr>
      <w:r w:rsidRPr="00166E85">
        <w:rPr>
          <w:sz w:val="24"/>
          <w:szCs w:val="24"/>
        </w:rPr>
        <w:t xml:space="preserve">Was passierte mit den Verfolgten? </w:t>
      </w:r>
    </w:p>
    <w:p w14:paraId="33A00A34" w14:textId="77777777" w:rsidR="00315685" w:rsidRPr="00166E85" w:rsidRDefault="00315685" w:rsidP="00315685">
      <w:pPr>
        <w:ind w:left="708"/>
        <w:rPr>
          <w:sz w:val="24"/>
          <w:szCs w:val="24"/>
        </w:rPr>
      </w:pPr>
      <w:r w:rsidRPr="00166E85">
        <w:rPr>
          <w:sz w:val="24"/>
          <w:szCs w:val="24"/>
        </w:rPr>
        <w:t xml:space="preserve">Was ist ein Konzentrationslager? </w:t>
      </w:r>
    </w:p>
    <w:p w14:paraId="040F080E" w14:textId="60F6A327" w:rsidR="00315685" w:rsidRPr="00166E85" w:rsidRDefault="00315685" w:rsidP="00E40E80">
      <w:pPr>
        <w:rPr>
          <w:sz w:val="24"/>
          <w:szCs w:val="24"/>
        </w:rPr>
      </w:pPr>
    </w:p>
    <w:p w14:paraId="39DF4FE0" w14:textId="6E554C01" w:rsidR="004A3E0D" w:rsidRPr="00166E85" w:rsidRDefault="00315685" w:rsidP="00E40E80">
      <w:pPr>
        <w:rPr>
          <w:sz w:val="24"/>
          <w:szCs w:val="24"/>
        </w:rPr>
      </w:pPr>
      <w:r w:rsidRPr="00166E85">
        <w:rPr>
          <w:noProof/>
          <w:sz w:val="24"/>
          <w:szCs w:val="24"/>
        </w:rPr>
        <w:drawing>
          <wp:anchor distT="0" distB="0" distL="114300" distR="114300" simplePos="0" relativeHeight="251658240" behindDoc="1" locked="0" layoutInCell="1" allowOverlap="1" wp14:anchorId="115E7B7F" wp14:editId="34243FCC">
            <wp:simplePos x="0" y="0"/>
            <wp:positionH relativeFrom="margin">
              <wp:posOffset>-635</wp:posOffset>
            </wp:positionH>
            <wp:positionV relativeFrom="paragraph">
              <wp:posOffset>53340</wp:posOffset>
            </wp:positionV>
            <wp:extent cx="424815" cy="424815"/>
            <wp:effectExtent l="0" t="0" r="0" b="0"/>
            <wp:wrapTight wrapText="bothSides">
              <wp:wrapPolygon edited="0">
                <wp:start x="5812" y="0"/>
                <wp:lineTo x="3874" y="3874"/>
                <wp:lineTo x="3874" y="10655"/>
                <wp:lineTo x="7749" y="20341"/>
                <wp:lineTo x="13561" y="20341"/>
                <wp:lineTo x="16466" y="12592"/>
                <wp:lineTo x="16466" y="3874"/>
                <wp:lineTo x="13561" y="0"/>
                <wp:lineTo x="5812" y="0"/>
              </wp:wrapPolygon>
            </wp:wrapTight>
            <wp:docPr id="1" name="Grafik 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4A3E0D" w:rsidRPr="00166E85">
        <w:rPr>
          <w:sz w:val="24"/>
          <w:szCs w:val="24"/>
        </w:rPr>
        <w:t xml:space="preserve">Wenn dich Themen besonders interessieren oder du noch Fragen hast, gibt es auf der Internetseite auch noch weitere Erklärungen und kleine Filme mit Informationen, die du dir dazu anschauen kannst. </w:t>
      </w:r>
    </w:p>
    <w:p w14:paraId="24B00F9A" w14:textId="607A1E32" w:rsidR="00E40E80" w:rsidRPr="00166E85" w:rsidRDefault="00E40E80">
      <w:pPr>
        <w:rPr>
          <w:sz w:val="24"/>
          <w:szCs w:val="24"/>
        </w:rPr>
      </w:pPr>
    </w:p>
    <w:p w14:paraId="127A0D55" w14:textId="364B9708" w:rsidR="00E40E80" w:rsidRDefault="00E40E80">
      <w:pPr>
        <w:rPr>
          <w:sz w:val="24"/>
          <w:szCs w:val="24"/>
        </w:rPr>
      </w:pPr>
    </w:p>
    <w:p w14:paraId="0CEDCE7F" w14:textId="5B62EFD5" w:rsidR="001A5167" w:rsidRPr="00531E52" w:rsidRDefault="001A5167">
      <w:pPr>
        <w:rPr>
          <w:b/>
          <w:bCs/>
          <w:sz w:val="24"/>
          <w:szCs w:val="24"/>
        </w:rPr>
      </w:pPr>
      <w:r w:rsidRPr="00531E52">
        <w:rPr>
          <w:b/>
          <w:bCs/>
          <w:sz w:val="24"/>
          <w:szCs w:val="24"/>
        </w:rPr>
        <w:t xml:space="preserve">Aufgabe 3 </w:t>
      </w:r>
    </w:p>
    <w:p w14:paraId="7D97A9AC" w14:textId="160FB68D" w:rsidR="001A5167" w:rsidRDefault="001A5167">
      <w:pPr>
        <w:rPr>
          <w:sz w:val="24"/>
          <w:szCs w:val="24"/>
        </w:rPr>
      </w:pPr>
      <w:r>
        <w:rPr>
          <w:sz w:val="24"/>
          <w:szCs w:val="24"/>
        </w:rPr>
        <w:t xml:space="preserve">Nachdem die Schülerinnen und Schüler den Film gesehen haben diskutieren sie noch in der Pause darüber. Dabei sagt David zu Laurie: „Ich sage doch nicht, dass der Film mich kalt gelassen hat. Ich meine nur, das ist doch jetzt alles vorbei. Vergiss es! Es ist einmal geschehen, und die Welt hat etwas daraus gelernt. Es wird nie wieder geschehen.“ (S. 32.) </w:t>
      </w:r>
    </w:p>
    <w:p w14:paraId="64EB89B7" w14:textId="1D861145" w:rsidR="001A5167" w:rsidRPr="00166E85" w:rsidRDefault="00531E52">
      <w:pPr>
        <w:rPr>
          <w:sz w:val="24"/>
          <w:szCs w:val="24"/>
        </w:rPr>
      </w:pPr>
      <w:r w:rsidRPr="00166E85">
        <w:rPr>
          <w:b/>
          <w:bCs/>
          <w:noProof/>
          <w:sz w:val="24"/>
          <w:szCs w:val="24"/>
        </w:rPr>
        <w:drawing>
          <wp:anchor distT="0" distB="0" distL="114300" distR="114300" simplePos="0" relativeHeight="251668480" behindDoc="1" locked="0" layoutInCell="1" allowOverlap="1" wp14:anchorId="3B51572A" wp14:editId="632711E4">
            <wp:simplePos x="0" y="0"/>
            <wp:positionH relativeFrom="margin">
              <wp:posOffset>196850</wp:posOffset>
            </wp:positionH>
            <wp:positionV relativeFrom="paragraph">
              <wp:posOffset>101600</wp:posOffset>
            </wp:positionV>
            <wp:extent cx="288290" cy="288290"/>
            <wp:effectExtent l="0" t="0" r="0" b="0"/>
            <wp:wrapTight wrapText="bothSides">
              <wp:wrapPolygon edited="0">
                <wp:start x="12846" y="0"/>
                <wp:lineTo x="2855" y="12846"/>
                <wp:lineTo x="0" y="15700"/>
                <wp:lineTo x="0" y="19982"/>
                <wp:lineTo x="7137" y="19982"/>
                <wp:lineTo x="19982" y="4282"/>
                <wp:lineTo x="19982" y="0"/>
                <wp:lineTo x="12846" y="0"/>
              </wp:wrapPolygon>
            </wp:wrapTight>
            <wp:docPr id="6" name="Grafik 6"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_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8290" cy="288290"/>
                    </a:xfrm>
                    <a:prstGeom prst="rect">
                      <a:avLst/>
                    </a:prstGeom>
                  </pic:spPr>
                </pic:pic>
              </a:graphicData>
            </a:graphic>
            <wp14:sizeRelH relativeFrom="margin">
              <wp14:pctWidth>0</wp14:pctWidth>
            </wp14:sizeRelH>
            <wp14:sizeRelV relativeFrom="margin">
              <wp14:pctHeight>0</wp14:pctHeight>
            </wp14:sizeRelV>
          </wp:anchor>
        </w:drawing>
      </w:r>
      <w:r w:rsidR="001A5167">
        <w:rPr>
          <w:sz w:val="24"/>
          <w:szCs w:val="24"/>
        </w:rPr>
        <w:t xml:space="preserve">Stimmst du David zu? Überlege, was du David geantwortet hättest. Notiere deine Antwort </w:t>
      </w:r>
      <w:r>
        <w:rPr>
          <w:sz w:val="24"/>
          <w:szCs w:val="24"/>
        </w:rPr>
        <w:t xml:space="preserve">in deinem Lesetagebuch </w:t>
      </w:r>
      <w:r w:rsidR="001A5167">
        <w:rPr>
          <w:sz w:val="24"/>
          <w:szCs w:val="24"/>
        </w:rPr>
        <w:t xml:space="preserve">und begründe dabei deine Meinung. </w:t>
      </w:r>
    </w:p>
    <w:sectPr w:rsidR="001A5167" w:rsidRPr="00166E8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EEA3" w14:textId="77777777" w:rsidR="006D2BEE" w:rsidRDefault="006D2BEE" w:rsidP="00531E52">
      <w:pPr>
        <w:spacing w:after="0" w:line="240" w:lineRule="auto"/>
      </w:pPr>
      <w:r>
        <w:separator/>
      </w:r>
    </w:p>
  </w:endnote>
  <w:endnote w:type="continuationSeparator" w:id="0">
    <w:p w14:paraId="481BF119" w14:textId="77777777" w:rsidR="006D2BEE" w:rsidRDefault="006D2BEE" w:rsidP="0053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BA53" w14:textId="77777777" w:rsidR="006D2BEE" w:rsidRDefault="006D2BEE" w:rsidP="00531E52">
      <w:pPr>
        <w:spacing w:after="0" w:line="240" w:lineRule="auto"/>
      </w:pPr>
      <w:r>
        <w:separator/>
      </w:r>
    </w:p>
  </w:footnote>
  <w:footnote w:type="continuationSeparator" w:id="0">
    <w:p w14:paraId="4A70B000" w14:textId="77777777" w:rsidR="006D2BEE" w:rsidRDefault="006D2BEE" w:rsidP="0053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3514" w14:textId="77777777" w:rsidR="00531E52" w:rsidRDefault="00531E52" w:rsidP="00531E52">
    <w:pPr>
      <w:pStyle w:val="Kopfzeile"/>
    </w:pPr>
    <w:r>
      <w:t xml:space="preserve">Deutsch, Klasse 8 </w:t>
    </w:r>
    <w:r>
      <w:ptab w:relativeTo="margin" w:alignment="center" w:leader="none"/>
    </w:r>
    <w:r>
      <w:ptab w:relativeTo="margin" w:alignment="right" w:leader="none"/>
    </w:r>
    <w:proofErr w:type="gramStart"/>
    <w:r>
      <w:t>Datum:_</w:t>
    </w:r>
    <w:proofErr w:type="gramEnd"/>
    <w:r>
      <w:t>________________</w:t>
    </w:r>
  </w:p>
  <w:p w14:paraId="3B55D2A5" w14:textId="77777777" w:rsidR="00531E52" w:rsidRDefault="00531E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80"/>
    <w:rsid w:val="00107806"/>
    <w:rsid w:val="00166E85"/>
    <w:rsid w:val="001A5167"/>
    <w:rsid w:val="00315685"/>
    <w:rsid w:val="003C74DF"/>
    <w:rsid w:val="004A3E0D"/>
    <w:rsid w:val="00531E52"/>
    <w:rsid w:val="006D2BEE"/>
    <w:rsid w:val="00E40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4CA6"/>
  <w15:chartTrackingRefBased/>
  <w15:docId w15:val="{5CD879C0-E47C-4B4F-BE65-75CA9DD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0E80"/>
    <w:rPr>
      <w:color w:val="0563C1" w:themeColor="hyperlink"/>
      <w:u w:val="single"/>
    </w:rPr>
  </w:style>
  <w:style w:type="character" w:styleId="NichtaufgelsteErwhnung">
    <w:name w:val="Unresolved Mention"/>
    <w:basedOn w:val="Absatz-Standardschriftart"/>
    <w:uiPriority w:val="99"/>
    <w:semiHidden/>
    <w:unhideWhenUsed/>
    <w:rsid w:val="00E40E80"/>
    <w:rPr>
      <w:color w:val="605E5C"/>
      <w:shd w:val="clear" w:color="auto" w:fill="E1DFDD"/>
    </w:rPr>
  </w:style>
  <w:style w:type="character" w:styleId="BesuchterLink">
    <w:name w:val="FollowedHyperlink"/>
    <w:basedOn w:val="Absatz-Standardschriftart"/>
    <w:uiPriority w:val="99"/>
    <w:semiHidden/>
    <w:unhideWhenUsed/>
    <w:rsid w:val="00E40E80"/>
    <w:rPr>
      <w:color w:val="954F72" w:themeColor="followedHyperlink"/>
      <w:u w:val="single"/>
    </w:rPr>
  </w:style>
  <w:style w:type="paragraph" w:styleId="Kopfzeile">
    <w:name w:val="header"/>
    <w:basedOn w:val="Standard"/>
    <w:link w:val="KopfzeileZchn"/>
    <w:uiPriority w:val="99"/>
    <w:unhideWhenUsed/>
    <w:rsid w:val="00531E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E52"/>
  </w:style>
  <w:style w:type="paragraph" w:styleId="Fuzeile">
    <w:name w:val="footer"/>
    <w:basedOn w:val="Standard"/>
    <w:link w:val="FuzeileZchn"/>
    <w:uiPriority w:val="99"/>
    <w:unhideWhenUsed/>
    <w:rsid w:val="00531E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7.sv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sv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zdf.de/kinder/logo/die-nationalsozialisten-und-der-holocaust-100.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2020-04-18T10:01:00Z</dcterms:created>
  <dcterms:modified xsi:type="dcterms:W3CDTF">2020-04-18T11:03:00Z</dcterms:modified>
</cp:coreProperties>
</file>